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B7122" w:rsidRPr="006B7122" w:rsidRDefault="006B7122" w:rsidP="00A627F6">
      <w:pPr>
        <w:spacing w:after="0"/>
        <w:ind w:left="-4"/>
        <w:jc w:val="center"/>
        <w:rPr>
          <w:rFonts w:ascii="Tahoma" w:hAnsi="Tahoma" w:cs="Tahoma"/>
          <w:b/>
          <w:bCs/>
          <w:color w:val="auto"/>
          <w:sz w:val="20"/>
          <w:szCs w:val="20"/>
        </w:rPr>
      </w:pPr>
    </w:p>
    <w:p w:rsidR="00A627F6" w:rsidRPr="00A627F6" w:rsidRDefault="00F33DD5" w:rsidP="00A627F6">
      <w:pPr>
        <w:spacing w:after="0"/>
        <w:ind w:left="-4"/>
        <w:jc w:val="center"/>
        <w:rPr>
          <w:rFonts w:ascii="Tahoma" w:hAnsi="Tahoma" w:cs="Tahoma"/>
          <w:b/>
          <w:bCs/>
          <w:color w:val="auto"/>
          <w:sz w:val="20"/>
          <w:szCs w:val="20"/>
        </w:rPr>
      </w:pPr>
      <w:r>
        <w:rPr>
          <w:rFonts w:ascii="Tahoma" w:hAnsi="Tahoma" w:cs="Tahoma"/>
          <w:b/>
          <w:bCs/>
          <w:color w:val="auto"/>
          <w:sz w:val="20"/>
          <w:szCs w:val="20"/>
        </w:rPr>
        <w:t xml:space="preserve">Техническое </w:t>
      </w:r>
      <w:r w:rsidRPr="00B47822">
        <w:rPr>
          <w:rFonts w:ascii="Tahoma" w:hAnsi="Tahoma" w:cs="Tahoma"/>
          <w:b/>
          <w:bCs/>
          <w:color w:val="auto"/>
          <w:sz w:val="20"/>
          <w:szCs w:val="20"/>
        </w:rPr>
        <w:t xml:space="preserve"> опис</w:t>
      </w:r>
      <w:r w:rsidR="00A627F6" w:rsidRPr="00A627F6">
        <w:rPr>
          <w:rFonts w:ascii="Tahoma" w:hAnsi="Tahoma" w:cs="Tahoma"/>
          <w:b/>
          <w:bCs/>
          <w:color w:val="auto"/>
          <w:sz w:val="20"/>
          <w:szCs w:val="20"/>
        </w:rPr>
        <w:t>ание</w:t>
      </w:r>
    </w:p>
    <w:p w:rsidR="00A627F6" w:rsidRPr="00A627F6" w:rsidRDefault="00A627F6" w:rsidP="00A627F6">
      <w:pPr>
        <w:spacing w:after="0"/>
        <w:ind w:left="-4"/>
        <w:jc w:val="center"/>
        <w:rPr>
          <w:rFonts w:ascii="Tahoma" w:hAnsi="Tahoma" w:cs="Tahoma"/>
          <w:bCs/>
          <w:color w:val="auto"/>
          <w:sz w:val="20"/>
          <w:szCs w:val="20"/>
        </w:rPr>
      </w:pPr>
    </w:p>
    <w:p w:rsidR="00A627F6" w:rsidRPr="00A627F6" w:rsidRDefault="00A627F6" w:rsidP="00A627F6">
      <w:pPr>
        <w:spacing w:after="0"/>
        <w:ind w:left="-4"/>
        <w:jc w:val="center"/>
        <w:rPr>
          <w:rFonts w:ascii="Tahoma" w:hAnsi="Tahoma" w:cs="Tahoma"/>
          <w:color w:val="auto"/>
          <w:sz w:val="20"/>
          <w:szCs w:val="20"/>
        </w:rPr>
      </w:pPr>
    </w:p>
    <w:p w:rsidR="00972046" w:rsidRDefault="00A627F6" w:rsidP="00972046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-4"/>
        <w:rPr>
          <w:rFonts w:ascii="Tahoma" w:hAnsi="Tahoma" w:cs="Tahoma"/>
          <w:color w:val="auto"/>
          <w:sz w:val="20"/>
          <w:szCs w:val="20"/>
        </w:rPr>
      </w:pPr>
      <w:r w:rsidRPr="00A627F6">
        <w:rPr>
          <w:rFonts w:ascii="Tahoma" w:hAnsi="Tahoma" w:cs="Tahoma"/>
          <w:bCs/>
          <w:color w:val="auto"/>
          <w:sz w:val="20"/>
          <w:szCs w:val="20"/>
        </w:rPr>
        <w:t xml:space="preserve">Полное наименование объекта закупки: </w:t>
      </w:r>
      <w:r w:rsidR="00972046" w:rsidRPr="00972046">
        <w:rPr>
          <w:rFonts w:ascii="Tahoma" w:hAnsi="Tahoma" w:cs="Tahoma"/>
          <w:color w:val="auto"/>
          <w:sz w:val="20"/>
          <w:szCs w:val="20"/>
        </w:rPr>
        <w:t>Геотекстиль универсальный Д-150</w:t>
      </w:r>
    </w:p>
    <w:p w:rsidR="00A232DD" w:rsidRPr="00A232DD" w:rsidRDefault="00A627F6" w:rsidP="00972046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-4"/>
        <w:rPr>
          <w:rFonts w:ascii="Tahoma" w:eastAsia="Times New Roman" w:hAnsi="Tahoma" w:cs="Tahoma"/>
          <w:sz w:val="20"/>
          <w:szCs w:val="20"/>
          <w:bdr w:val="none" w:sz="0" w:space="0" w:color="auto"/>
        </w:rPr>
      </w:pPr>
      <w:r w:rsidRPr="00A627F6">
        <w:rPr>
          <w:rFonts w:ascii="Tahoma" w:hAnsi="Tahoma" w:cs="Tahoma"/>
          <w:bCs/>
          <w:color w:val="auto"/>
          <w:sz w:val="20"/>
          <w:szCs w:val="20"/>
        </w:rPr>
        <w:t>ОКПД 2:</w:t>
      </w:r>
      <w:r w:rsidRPr="00A627F6">
        <w:rPr>
          <w:rFonts w:ascii="Tahoma" w:hAnsi="Tahoma" w:cs="Tahoma"/>
          <w:color w:val="auto"/>
          <w:sz w:val="20"/>
          <w:szCs w:val="20"/>
        </w:rPr>
        <w:t xml:space="preserve"> </w:t>
      </w:r>
      <w:r w:rsidR="00A232DD">
        <w:rPr>
          <w:rStyle w:val="okpdspan"/>
          <w:rFonts w:ascii="Arial" w:hAnsi="Arial" w:cs="Arial"/>
          <w:b/>
          <w:bCs/>
          <w:sz w:val="18"/>
          <w:szCs w:val="18"/>
          <w:bdr w:val="none" w:sz="0" w:space="0" w:color="auto" w:frame="1"/>
        </w:rPr>
        <w:t>17.53.10.141</w:t>
      </w:r>
      <w:r w:rsidR="00A232DD">
        <w:rPr>
          <w:rFonts w:ascii="Arial" w:hAnsi="Arial" w:cs="Arial"/>
          <w:sz w:val="18"/>
          <w:szCs w:val="18"/>
        </w:rPr>
        <w:t> </w:t>
      </w:r>
    </w:p>
    <w:p w:rsidR="00A232DD" w:rsidRDefault="00A232DD" w:rsidP="00A627F6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-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Материалы нетканые из химических нитей с поверхн</w:t>
      </w:r>
      <w:r w:rsidR="005A5E28">
        <w:rPr>
          <w:rFonts w:ascii="Arial" w:hAnsi="Arial" w:cs="Arial"/>
          <w:sz w:val="18"/>
          <w:szCs w:val="18"/>
        </w:rPr>
        <w:t>остной плотностью более 150 г/м2</w:t>
      </w:r>
      <w:r>
        <w:rPr>
          <w:rFonts w:ascii="Arial" w:hAnsi="Arial" w:cs="Arial"/>
          <w:sz w:val="18"/>
          <w:szCs w:val="18"/>
        </w:rPr>
        <w:t xml:space="preserve"> с покрытием</w:t>
      </w:r>
    </w:p>
    <w:p w:rsidR="00A627F6" w:rsidRPr="00A627F6" w:rsidRDefault="00A627F6" w:rsidP="00A627F6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-4"/>
        <w:rPr>
          <w:rFonts w:ascii="Tahoma" w:eastAsia="Times New Roman" w:hAnsi="Tahoma" w:cs="Tahoma"/>
          <w:color w:val="auto"/>
          <w:sz w:val="20"/>
          <w:szCs w:val="20"/>
        </w:rPr>
      </w:pPr>
      <w:r w:rsidRPr="00A627F6">
        <w:rPr>
          <w:rFonts w:ascii="Tahoma" w:hAnsi="Tahoma" w:cs="Tahoma"/>
          <w:bCs/>
          <w:color w:val="auto"/>
          <w:sz w:val="20"/>
          <w:szCs w:val="20"/>
        </w:rPr>
        <w:t>Заказчик:</w:t>
      </w:r>
      <w:r w:rsidRPr="00A627F6">
        <w:rPr>
          <w:rFonts w:ascii="Tahoma" w:hAnsi="Tahoma" w:cs="Tahoma"/>
          <w:color w:val="auto"/>
          <w:sz w:val="20"/>
          <w:szCs w:val="20"/>
        </w:rPr>
        <w:t xml:space="preserve"> АО «ПКС-Водоканал»</w:t>
      </w:r>
    </w:p>
    <w:p w:rsidR="00A627F6" w:rsidRPr="00A627F6" w:rsidRDefault="00A627F6" w:rsidP="00A627F6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-4"/>
        <w:rPr>
          <w:rFonts w:ascii="Tahoma" w:eastAsia="Calibri" w:hAnsi="Tahoma" w:cs="Tahoma"/>
          <w:bCs/>
          <w:iCs/>
          <w:color w:val="auto"/>
          <w:sz w:val="20"/>
          <w:szCs w:val="20"/>
        </w:rPr>
      </w:pPr>
    </w:p>
    <w:p w:rsidR="00A627F6" w:rsidRPr="00A627F6" w:rsidRDefault="00A627F6" w:rsidP="00790B29">
      <w:pPr>
        <w:jc w:val="center"/>
      </w:pPr>
      <w:r w:rsidRPr="00A627F6">
        <w:rPr>
          <w:rFonts w:ascii="Tahoma" w:hAnsi="Tahoma" w:cs="Tahoma"/>
          <w:bCs/>
          <w:color w:val="auto"/>
          <w:sz w:val="20"/>
          <w:szCs w:val="20"/>
        </w:rPr>
        <w:t>«Требования к количеству, качественным и техническим характеристикам товара»</w:t>
      </w:r>
    </w:p>
    <w:tbl>
      <w:tblPr>
        <w:tblStyle w:val="TableNormal"/>
        <w:tblW w:w="10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28"/>
        <w:gridCol w:w="2104"/>
        <w:gridCol w:w="3544"/>
        <w:gridCol w:w="1985"/>
        <w:gridCol w:w="1233"/>
        <w:gridCol w:w="686"/>
        <w:gridCol w:w="594"/>
        <w:gridCol w:w="8"/>
      </w:tblGrid>
      <w:tr w:rsidR="00A627F6" w:rsidRPr="00A627F6" w:rsidTr="00ED4D2A">
        <w:trPr>
          <w:trHeight w:val="20"/>
        </w:trPr>
        <w:tc>
          <w:tcPr>
            <w:tcW w:w="52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A627F6" w:rsidRDefault="00580E57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A627F6">
              <w:rPr>
                <w:rFonts w:ascii="Tahoma" w:hAnsi="Tahoma" w:cs="Tahoma"/>
                <w:b/>
                <w:color w:val="auto"/>
                <w:sz w:val="20"/>
                <w:szCs w:val="20"/>
              </w:rPr>
              <w:t>п/п</w:t>
            </w:r>
          </w:p>
        </w:tc>
        <w:tc>
          <w:tcPr>
            <w:tcW w:w="21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9393D" w:rsidRDefault="00E9393D" w:rsidP="00790B29">
            <w:pPr>
              <w:spacing w:after="0"/>
              <w:ind w:rightChars="5" w:right="12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b/>
                <w:color w:val="auto"/>
                <w:sz w:val="20"/>
                <w:szCs w:val="20"/>
              </w:rPr>
              <w:t>Наименование</w:t>
            </w:r>
            <w:r w:rsidR="00580E57" w:rsidRPr="00A627F6">
              <w:rPr>
                <w:rFonts w:ascii="Tahoma" w:hAnsi="Tahoma" w:cs="Tahoma"/>
                <w:b/>
                <w:color w:val="auto"/>
                <w:sz w:val="20"/>
                <w:szCs w:val="20"/>
              </w:rPr>
              <w:t>/</w:t>
            </w:r>
          </w:p>
          <w:p w:rsidR="00196BE0" w:rsidRPr="00A627F6" w:rsidRDefault="00580E57" w:rsidP="00790B29">
            <w:pPr>
              <w:spacing w:after="0"/>
              <w:ind w:rightChars="5" w:right="12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A627F6">
              <w:rPr>
                <w:rFonts w:ascii="Tahoma" w:hAnsi="Tahoma" w:cs="Tahoma"/>
                <w:b/>
                <w:color w:val="auto"/>
                <w:sz w:val="20"/>
                <w:szCs w:val="20"/>
              </w:rPr>
              <w:t>изображение</w:t>
            </w:r>
          </w:p>
        </w:tc>
        <w:tc>
          <w:tcPr>
            <w:tcW w:w="6762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A627F6" w:rsidRDefault="00580E57" w:rsidP="00020E97">
            <w:pPr>
              <w:spacing w:after="0"/>
              <w:ind w:rightChars="1" w:right="2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A627F6">
              <w:rPr>
                <w:rFonts w:ascii="Tahoma" w:hAnsi="Tahoma" w:cs="Tahoma"/>
                <w:b/>
                <w:color w:val="auto"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686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A627F6" w:rsidRDefault="00580E57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A627F6">
              <w:rPr>
                <w:rFonts w:ascii="Tahoma" w:hAnsi="Tahoma" w:cs="Tahoma"/>
                <w:b/>
                <w:color w:val="auto"/>
                <w:sz w:val="20"/>
                <w:szCs w:val="20"/>
              </w:rPr>
              <w:t>Ед. изм.</w:t>
            </w:r>
          </w:p>
        </w:tc>
        <w:tc>
          <w:tcPr>
            <w:tcW w:w="602" w:type="dxa"/>
            <w:gridSpan w:val="2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A627F6" w:rsidRDefault="00580E57" w:rsidP="00790B29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A627F6">
              <w:rPr>
                <w:rFonts w:ascii="Tahoma" w:hAnsi="Tahoma" w:cs="Tahoma"/>
                <w:b/>
                <w:color w:val="auto"/>
                <w:sz w:val="20"/>
                <w:szCs w:val="20"/>
              </w:rPr>
              <w:t>Кол-во</w:t>
            </w:r>
          </w:p>
        </w:tc>
      </w:tr>
      <w:tr w:rsidR="00C7581F" w:rsidRPr="00A627F6" w:rsidTr="00ED4D2A">
        <w:trPr>
          <w:gridAfter w:val="1"/>
          <w:wAfter w:w="8" w:type="dxa"/>
          <w:trHeight w:val="20"/>
        </w:trPr>
        <w:tc>
          <w:tcPr>
            <w:tcW w:w="528" w:type="dxa"/>
            <w:vMerge w:val="restart"/>
            <w:shd w:val="clear" w:color="auto" w:fill="auto"/>
            <w:noWrap/>
            <w:vAlign w:val="center"/>
            <w:hideMark/>
          </w:tcPr>
          <w:p w:rsidR="00C7581F" w:rsidRPr="001311FD" w:rsidRDefault="00C7581F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</w:p>
        </w:tc>
        <w:tc>
          <w:tcPr>
            <w:tcW w:w="2104" w:type="dxa"/>
            <w:vMerge w:val="restart"/>
            <w:shd w:val="clear" w:color="auto" w:fill="auto"/>
            <w:noWrap/>
            <w:vAlign w:val="center"/>
            <w:hideMark/>
          </w:tcPr>
          <w:p w:rsidR="00C7581F" w:rsidRPr="00A627F6" w:rsidRDefault="005A5E28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Полотно нетканое геотекстильной ма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>р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>ки 150 г/м2</w:t>
            </w:r>
          </w:p>
        </w:tc>
        <w:tc>
          <w:tcPr>
            <w:tcW w:w="6762" w:type="dxa"/>
            <w:gridSpan w:val="3"/>
            <w:shd w:val="clear" w:color="auto" w:fill="auto"/>
            <w:noWrap/>
            <w:vAlign w:val="center"/>
            <w:hideMark/>
          </w:tcPr>
          <w:p w:rsidR="00C7581F" w:rsidRPr="00A627F6" w:rsidRDefault="00C7581F" w:rsidP="00C065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center"/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</w:pPr>
            <w:r w:rsidRPr="00A627F6"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Функциональные</w:t>
            </w:r>
            <w:r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 xml:space="preserve"> </w:t>
            </w:r>
            <w:r w:rsidRPr="00A627F6"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параметры</w:t>
            </w:r>
          </w:p>
        </w:tc>
        <w:tc>
          <w:tcPr>
            <w:tcW w:w="686" w:type="dxa"/>
            <w:vMerge w:val="restart"/>
            <w:shd w:val="clear" w:color="auto" w:fill="auto"/>
            <w:noWrap/>
            <w:vAlign w:val="center"/>
            <w:hideMark/>
          </w:tcPr>
          <w:p w:rsidR="00C7581F" w:rsidRPr="00972046" w:rsidRDefault="0097204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М2</w:t>
            </w:r>
          </w:p>
        </w:tc>
        <w:tc>
          <w:tcPr>
            <w:tcW w:w="594" w:type="dxa"/>
            <w:vMerge w:val="restart"/>
            <w:shd w:val="clear" w:color="auto" w:fill="auto"/>
            <w:noWrap/>
            <w:vAlign w:val="center"/>
            <w:hideMark/>
          </w:tcPr>
          <w:p w:rsidR="00C7581F" w:rsidRPr="00A627F6" w:rsidRDefault="00972046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4000</w:t>
            </w:r>
          </w:p>
        </w:tc>
      </w:tr>
      <w:tr w:rsidR="00C7581F" w:rsidRPr="00A627F6" w:rsidTr="00ED4D2A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C7581F" w:rsidRPr="00A627F6" w:rsidRDefault="00C7581F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C7581F" w:rsidRPr="00A627F6" w:rsidRDefault="00C7581F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C7581F" w:rsidRPr="00A627F6" w:rsidRDefault="00C7581F" w:rsidP="006C043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Ширина рулона</w:t>
            </w:r>
          </w:p>
        </w:tc>
        <w:tc>
          <w:tcPr>
            <w:tcW w:w="3218" w:type="dxa"/>
            <w:gridSpan w:val="2"/>
            <w:shd w:val="clear" w:color="auto" w:fill="auto"/>
            <w:vAlign w:val="center"/>
          </w:tcPr>
          <w:p w:rsidR="00C7581F" w:rsidRPr="00971703" w:rsidRDefault="00C7581F" w:rsidP="008B2F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210 ± 4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C7581F" w:rsidRPr="00A627F6" w:rsidRDefault="00C7581F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C7581F" w:rsidRPr="00A627F6" w:rsidRDefault="00C7581F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C7581F" w:rsidRPr="00A627F6" w:rsidTr="00ED4D2A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C7581F" w:rsidRPr="00A627F6" w:rsidRDefault="00C7581F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C7581F" w:rsidRPr="00A627F6" w:rsidRDefault="00C7581F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C7581F" w:rsidRPr="00A627F6" w:rsidRDefault="00C7581F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Состав </w:t>
            </w:r>
          </w:p>
        </w:tc>
        <w:tc>
          <w:tcPr>
            <w:tcW w:w="3218" w:type="dxa"/>
            <w:gridSpan w:val="2"/>
            <w:shd w:val="clear" w:color="auto" w:fill="auto"/>
            <w:vAlign w:val="center"/>
          </w:tcPr>
          <w:p w:rsidR="00C7581F" w:rsidRPr="00AE7339" w:rsidRDefault="00C7581F" w:rsidP="008B2F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100% полиэфирное полотно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C7581F" w:rsidRPr="00A627F6" w:rsidRDefault="00C7581F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C7581F" w:rsidRPr="00A627F6" w:rsidRDefault="00C7581F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C7581F" w:rsidRPr="00A627F6" w:rsidTr="00ED4D2A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C7581F" w:rsidRPr="00A627F6" w:rsidRDefault="00C7581F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C7581F" w:rsidRPr="00A627F6" w:rsidRDefault="00C7581F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C7581F" w:rsidRDefault="00C7581F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Толщина при давлении 2,0 кПа. мм</w:t>
            </w:r>
          </w:p>
        </w:tc>
        <w:tc>
          <w:tcPr>
            <w:tcW w:w="3218" w:type="dxa"/>
            <w:gridSpan w:val="2"/>
            <w:shd w:val="clear" w:color="auto" w:fill="auto"/>
            <w:vAlign w:val="center"/>
          </w:tcPr>
          <w:p w:rsidR="00C7581F" w:rsidRPr="00020E97" w:rsidRDefault="00C7581F" w:rsidP="008B2F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1,0-2,0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C7581F" w:rsidRPr="00A627F6" w:rsidRDefault="00C7581F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C7581F" w:rsidRPr="00A627F6" w:rsidRDefault="00C7581F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C7581F" w:rsidRPr="00A627F6" w:rsidTr="00ED4D2A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C7581F" w:rsidRPr="00A627F6" w:rsidRDefault="00C7581F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C7581F" w:rsidRPr="00A627F6" w:rsidRDefault="00C7581F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C7581F" w:rsidRPr="00B47822" w:rsidRDefault="00C7581F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ТУ, ГОСТ</w:t>
            </w:r>
          </w:p>
        </w:tc>
        <w:tc>
          <w:tcPr>
            <w:tcW w:w="3218" w:type="dxa"/>
            <w:gridSpan w:val="2"/>
            <w:shd w:val="clear" w:color="auto" w:fill="auto"/>
            <w:vAlign w:val="center"/>
          </w:tcPr>
          <w:p w:rsidR="00FE3B19" w:rsidRPr="00FE3B19" w:rsidRDefault="00FE3B19" w:rsidP="008B2F7D">
            <w:pP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FE3B19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ГОСТ Р 53225-2008</w:t>
            </w:r>
          </w:p>
          <w:p w:rsidR="00C7581F" w:rsidRPr="00AE7339" w:rsidRDefault="00C7581F" w:rsidP="008B2F7D">
            <w:pP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C7581F" w:rsidRPr="00A627F6" w:rsidRDefault="00C7581F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C7581F" w:rsidRPr="00A627F6" w:rsidRDefault="00C7581F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C7581F" w:rsidRPr="006C043D" w:rsidTr="00ED4D2A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C7581F" w:rsidRPr="00A627F6" w:rsidRDefault="00C7581F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C7581F" w:rsidRPr="00A627F6" w:rsidRDefault="00C7581F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C7581F" w:rsidRDefault="00C7581F" w:rsidP="005A5E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Поверхностная плотность, г/м2</w:t>
            </w:r>
          </w:p>
        </w:tc>
        <w:tc>
          <w:tcPr>
            <w:tcW w:w="3218" w:type="dxa"/>
            <w:gridSpan w:val="2"/>
            <w:shd w:val="clear" w:color="auto" w:fill="auto"/>
            <w:vAlign w:val="center"/>
          </w:tcPr>
          <w:p w:rsidR="00C7581F" w:rsidRPr="006C043D" w:rsidRDefault="00C7581F" w:rsidP="008B2F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150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C7581F" w:rsidRPr="006C043D" w:rsidRDefault="00C7581F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C7581F" w:rsidRPr="006C043D" w:rsidRDefault="00C7581F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C7581F" w:rsidRPr="00A627F6" w:rsidTr="00ED4D2A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C7581F" w:rsidRPr="006C043D" w:rsidRDefault="00C7581F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C7581F" w:rsidRPr="006C043D" w:rsidRDefault="00C7581F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C7581F" w:rsidRPr="00A627F6" w:rsidRDefault="00C7581F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Относительное удлинение при 25%/50% нагружении от разр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у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шающего, %</w:t>
            </w:r>
          </w:p>
        </w:tc>
        <w:tc>
          <w:tcPr>
            <w:tcW w:w="3218" w:type="dxa"/>
            <w:gridSpan w:val="2"/>
            <w:shd w:val="clear" w:color="auto" w:fill="auto"/>
            <w:vAlign w:val="center"/>
          </w:tcPr>
          <w:p w:rsidR="00C7581F" w:rsidRPr="00AE7339" w:rsidRDefault="00C7581F" w:rsidP="008B2F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58/93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C7581F" w:rsidRPr="00A627F6" w:rsidRDefault="00C7581F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C7581F" w:rsidRPr="00A627F6" w:rsidRDefault="00C7581F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C7581F" w:rsidRPr="00A627F6" w:rsidTr="00ED4D2A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C7581F" w:rsidRPr="00A627F6" w:rsidRDefault="00C7581F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C7581F" w:rsidRPr="00A627F6" w:rsidRDefault="00C7581F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C7581F" w:rsidRPr="00C7581F" w:rsidRDefault="00C7581F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Коэффициент изотропности по прочности, не более, Uр</w:t>
            </w:r>
          </w:p>
        </w:tc>
        <w:tc>
          <w:tcPr>
            <w:tcW w:w="3218" w:type="dxa"/>
            <w:gridSpan w:val="2"/>
            <w:shd w:val="clear" w:color="auto" w:fill="auto"/>
            <w:vAlign w:val="center"/>
          </w:tcPr>
          <w:p w:rsidR="00C7581F" w:rsidRPr="00AE7339" w:rsidRDefault="00C7581F" w:rsidP="008B2F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1,5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C7581F" w:rsidRPr="00A627F6" w:rsidRDefault="00C7581F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C7581F" w:rsidRPr="00A627F6" w:rsidRDefault="00C7581F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C7581F" w:rsidRPr="00A627F6" w:rsidTr="00ED4D2A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C7581F" w:rsidRPr="00A627F6" w:rsidRDefault="00C7581F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C7581F" w:rsidRPr="00A627F6" w:rsidRDefault="00C7581F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C7581F" w:rsidRPr="00C7581F" w:rsidRDefault="00C7581F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Коэффициент изотропности по д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е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формации, не более, Ue</w:t>
            </w:r>
          </w:p>
        </w:tc>
        <w:tc>
          <w:tcPr>
            <w:tcW w:w="3218" w:type="dxa"/>
            <w:gridSpan w:val="2"/>
            <w:shd w:val="clear" w:color="auto" w:fill="auto"/>
            <w:vAlign w:val="center"/>
          </w:tcPr>
          <w:p w:rsidR="00C7581F" w:rsidRPr="00A627F6" w:rsidRDefault="00C7581F" w:rsidP="008B2F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1,5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C7581F" w:rsidRPr="00A627F6" w:rsidRDefault="00C7581F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C7581F" w:rsidRPr="00A627F6" w:rsidRDefault="00C7581F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C7581F" w:rsidRPr="00A627F6" w:rsidTr="00ED4D2A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C7581F" w:rsidRPr="00A627F6" w:rsidRDefault="00C7581F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C7581F" w:rsidRPr="00A627F6" w:rsidRDefault="00C7581F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C7581F" w:rsidRPr="00A627F6" w:rsidRDefault="00C7581F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Коэффициент стойкости к УФ-излучению, 120 ч облучения</w:t>
            </w:r>
          </w:p>
        </w:tc>
        <w:tc>
          <w:tcPr>
            <w:tcW w:w="3218" w:type="dxa"/>
            <w:gridSpan w:val="2"/>
            <w:shd w:val="clear" w:color="auto" w:fill="auto"/>
            <w:vAlign w:val="center"/>
          </w:tcPr>
          <w:p w:rsidR="00050E52" w:rsidRPr="00050E52" w:rsidRDefault="00050E52" w:rsidP="008B2F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&gt;0,9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C7581F" w:rsidRPr="00A627F6" w:rsidRDefault="00C7581F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C7581F" w:rsidRPr="00A627F6" w:rsidRDefault="00C7581F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C7581F" w:rsidRPr="00A627F6" w:rsidTr="00ED4D2A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C7581F" w:rsidRPr="00A627F6" w:rsidRDefault="00C7581F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C7581F" w:rsidRPr="00A627F6" w:rsidRDefault="00C7581F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C7581F" w:rsidRPr="00A627F6" w:rsidRDefault="002C107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Коэффициент стойкости к повыше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н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ным температурам</w:t>
            </w:r>
            <w:r w:rsidR="008B2F7D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 +180°С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, не менее</w:t>
            </w:r>
          </w:p>
        </w:tc>
        <w:tc>
          <w:tcPr>
            <w:tcW w:w="3218" w:type="dxa"/>
            <w:gridSpan w:val="2"/>
            <w:shd w:val="clear" w:color="auto" w:fill="auto"/>
            <w:vAlign w:val="center"/>
          </w:tcPr>
          <w:p w:rsidR="00C7581F" w:rsidRPr="00A627F6" w:rsidRDefault="008B2F7D" w:rsidP="008B2F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0,87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C7581F" w:rsidRPr="00A627F6" w:rsidRDefault="00C7581F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C7581F" w:rsidRPr="00A627F6" w:rsidRDefault="00C7581F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2C107B" w:rsidRPr="00A627F6" w:rsidTr="00ED4D2A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2C107B" w:rsidRPr="00A627F6" w:rsidRDefault="002C107B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2C107B" w:rsidRPr="00A627F6" w:rsidRDefault="002C107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2C107B" w:rsidRPr="00A627F6" w:rsidRDefault="002C107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Коэффициент стойкости к пониже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н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ным температурам</w:t>
            </w:r>
            <w:r w:rsidR="008B2F7D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 -130°С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, не менее</w:t>
            </w:r>
          </w:p>
        </w:tc>
        <w:tc>
          <w:tcPr>
            <w:tcW w:w="3218" w:type="dxa"/>
            <w:gridSpan w:val="2"/>
            <w:shd w:val="clear" w:color="auto" w:fill="auto"/>
            <w:vAlign w:val="center"/>
          </w:tcPr>
          <w:p w:rsidR="002C107B" w:rsidRPr="00A627F6" w:rsidRDefault="008B2F7D" w:rsidP="008B2F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0,89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2C107B" w:rsidRPr="00A627F6" w:rsidRDefault="002C107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2C107B" w:rsidRPr="00A627F6" w:rsidRDefault="002C107B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2C107B" w:rsidRPr="00A627F6" w:rsidTr="00ED4D2A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2C107B" w:rsidRPr="00A627F6" w:rsidRDefault="002C107B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2C107B" w:rsidRPr="00A627F6" w:rsidRDefault="002C107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2C107B" w:rsidRPr="00A627F6" w:rsidRDefault="002C107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18" w:type="dxa"/>
            <w:gridSpan w:val="2"/>
            <w:shd w:val="clear" w:color="auto" w:fill="auto"/>
            <w:vAlign w:val="center"/>
          </w:tcPr>
          <w:p w:rsidR="002C107B" w:rsidRPr="00A627F6" w:rsidRDefault="002C107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2C107B" w:rsidRPr="00A627F6" w:rsidRDefault="002C107B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2C107B" w:rsidRPr="00A627F6" w:rsidRDefault="002C107B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5E78B6" w:rsidRPr="00A627F6" w:rsidTr="00ED4D2A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5E78B6" w:rsidRPr="00A627F6" w:rsidRDefault="005E78B6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5E78B6" w:rsidRPr="00A627F6" w:rsidRDefault="005E78B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5E78B6" w:rsidRPr="00A627F6" w:rsidRDefault="005E78B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18" w:type="dxa"/>
            <w:gridSpan w:val="2"/>
            <w:shd w:val="clear" w:color="auto" w:fill="auto"/>
            <w:vAlign w:val="center"/>
          </w:tcPr>
          <w:p w:rsidR="005E78B6" w:rsidRPr="00A627F6" w:rsidRDefault="005E78B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5E78B6" w:rsidRPr="00A627F6" w:rsidRDefault="005E78B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5E78B6" w:rsidRPr="00A627F6" w:rsidRDefault="005E78B6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C7581F" w:rsidRPr="00A627F6" w:rsidTr="00ED4D2A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C7581F" w:rsidRPr="00A627F6" w:rsidRDefault="00C7581F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C7581F" w:rsidRPr="00A627F6" w:rsidRDefault="00C7581F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762" w:type="dxa"/>
            <w:gridSpan w:val="3"/>
            <w:shd w:val="clear" w:color="auto" w:fill="auto"/>
            <w:noWrap/>
            <w:vAlign w:val="center"/>
            <w:hideMark/>
          </w:tcPr>
          <w:p w:rsidR="00C7581F" w:rsidRPr="00A627F6" w:rsidRDefault="00C7581F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center"/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</w:pPr>
            <w:r w:rsidRPr="00A627F6"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Комплектация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C7581F" w:rsidRPr="00A627F6" w:rsidRDefault="00C7581F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C7581F" w:rsidRPr="00A627F6" w:rsidRDefault="00C7581F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C7581F" w:rsidRPr="00A627F6" w:rsidTr="00ED4D2A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C7581F" w:rsidRPr="00A627F6" w:rsidRDefault="00C7581F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C7581F" w:rsidRPr="00A627F6" w:rsidRDefault="00C7581F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529" w:type="dxa"/>
            <w:gridSpan w:val="2"/>
            <w:shd w:val="clear" w:color="auto" w:fill="auto"/>
            <w:noWrap/>
            <w:vAlign w:val="center"/>
            <w:hideMark/>
          </w:tcPr>
          <w:p w:rsidR="00C7581F" w:rsidRPr="00A627F6" w:rsidRDefault="00795623" w:rsidP="006E1B8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Геотекстиль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C7581F" w:rsidRPr="00A627F6" w:rsidRDefault="0097204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М2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C7581F" w:rsidRPr="00A627F6" w:rsidRDefault="00C7581F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C7581F" w:rsidRPr="00A627F6" w:rsidRDefault="00C7581F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C7581F" w:rsidRPr="00A627F6" w:rsidTr="00ED4D2A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C7581F" w:rsidRPr="00A627F6" w:rsidRDefault="00C7581F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C7581F" w:rsidRPr="00A627F6" w:rsidRDefault="00C7581F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529" w:type="dxa"/>
            <w:gridSpan w:val="2"/>
            <w:shd w:val="clear" w:color="auto" w:fill="auto"/>
            <w:noWrap/>
            <w:vAlign w:val="center"/>
            <w:hideMark/>
          </w:tcPr>
          <w:p w:rsidR="00C7581F" w:rsidRPr="00A627F6" w:rsidRDefault="00C7581F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C7581F" w:rsidRPr="00A627F6" w:rsidRDefault="00C7581F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C7581F" w:rsidRPr="00A627F6" w:rsidRDefault="00C7581F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C7581F" w:rsidRPr="00A627F6" w:rsidRDefault="00C7581F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</w:tbl>
    <w:p w:rsidR="00E4516D" w:rsidRPr="00AE7339" w:rsidRDefault="00E4516D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</w:p>
    <w:p w:rsidR="005E78B6" w:rsidRDefault="00AE7339" w:rsidP="005E78B6">
      <w:pPr>
        <w:spacing w:after="0"/>
        <w:jc w:val="lef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Товар должен новым, не бывшим в употреблении.</w:t>
      </w:r>
      <w:r w:rsidR="009E1672">
        <w:rPr>
          <w:rFonts w:ascii="Tahoma" w:hAnsi="Tahoma" w:cs="Tahoma"/>
          <w:sz w:val="20"/>
          <w:szCs w:val="20"/>
        </w:rPr>
        <w:t xml:space="preserve"> </w:t>
      </w:r>
      <w:r w:rsidR="002E7242">
        <w:rPr>
          <w:rFonts w:ascii="Tahoma" w:hAnsi="Tahoma" w:cs="Tahoma"/>
          <w:sz w:val="20"/>
          <w:szCs w:val="20"/>
        </w:rPr>
        <w:t xml:space="preserve">Вид упаковки – пленка полиэтиленовая. </w:t>
      </w:r>
      <w:r w:rsidR="009E1672">
        <w:rPr>
          <w:rFonts w:ascii="Tahoma" w:hAnsi="Tahoma" w:cs="Tahoma"/>
          <w:sz w:val="20"/>
          <w:szCs w:val="20"/>
        </w:rPr>
        <w:t>Каждую партию до</w:t>
      </w:r>
      <w:r w:rsidR="009E1672">
        <w:rPr>
          <w:rFonts w:ascii="Tahoma" w:hAnsi="Tahoma" w:cs="Tahoma"/>
          <w:sz w:val="20"/>
          <w:szCs w:val="20"/>
        </w:rPr>
        <w:t>л</w:t>
      </w:r>
      <w:r w:rsidR="009E1672">
        <w:rPr>
          <w:rFonts w:ascii="Tahoma" w:hAnsi="Tahoma" w:cs="Tahoma"/>
          <w:sz w:val="20"/>
          <w:szCs w:val="20"/>
        </w:rPr>
        <w:t xml:space="preserve">жен сопровождать технический паспорт с указанием </w:t>
      </w:r>
      <w:r w:rsidR="002E7242">
        <w:rPr>
          <w:rFonts w:ascii="Tahoma" w:hAnsi="Tahoma" w:cs="Tahoma"/>
          <w:sz w:val="20"/>
          <w:szCs w:val="20"/>
        </w:rPr>
        <w:t xml:space="preserve">сертификата соответствия, </w:t>
      </w:r>
      <w:r w:rsidR="003354DC">
        <w:rPr>
          <w:rFonts w:ascii="Tahoma" w:hAnsi="Tahoma" w:cs="Tahoma"/>
          <w:sz w:val="20"/>
          <w:szCs w:val="20"/>
        </w:rPr>
        <w:t>соответствие</w:t>
      </w:r>
      <w:r w:rsidR="002E7242">
        <w:rPr>
          <w:rFonts w:ascii="Tahoma" w:hAnsi="Tahoma" w:cs="Tahoma"/>
          <w:sz w:val="20"/>
          <w:szCs w:val="20"/>
        </w:rPr>
        <w:t xml:space="preserve"> продукции</w:t>
      </w:r>
      <w:r w:rsidR="003354DC">
        <w:rPr>
          <w:rFonts w:ascii="Tahoma" w:hAnsi="Tahoma" w:cs="Tahoma"/>
          <w:sz w:val="20"/>
          <w:szCs w:val="20"/>
        </w:rPr>
        <w:t xml:space="preserve"> треб</w:t>
      </w:r>
      <w:r w:rsidR="003354DC">
        <w:rPr>
          <w:rFonts w:ascii="Tahoma" w:hAnsi="Tahoma" w:cs="Tahoma"/>
          <w:sz w:val="20"/>
          <w:szCs w:val="20"/>
        </w:rPr>
        <w:t>о</w:t>
      </w:r>
      <w:r w:rsidR="003354DC">
        <w:rPr>
          <w:rFonts w:ascii="Tahoma" w:hAnsi="Tahoma" w:cs="Tahoma"/>
          <w:sz w:val="20"/>
          <w:szCs w:val="20"/>
        </w:rPr>
        <w:t>ваниям СТО 63165618-002-2010</w:t>
      </w:r>
      <w:r w:rsidR="002E7242">
        <w:rPr>
          <w:rFonts w:ascii="Tahoma" w:hAnsi="Tahoma" w:cs="Tahoma"/>
          <w:sz w:val="20"/>
          <w:szCs w:val="20"/>
        </w:rPr>
        <w:t xml:space="preserve">, </w:t>
      </w:r>
      <w:r w:rsidR="003354DC">
        <w:rPr>
          <w:rFonts w:ascii="Tahoma" w:hAnsi="Tahoma" w:cs="Tahoma"/>
          <w:sz w:val="20"/>
          <w:szCs w:val="20"/>
        </w:rPr>
        <w:t>сроком действия сертификата</w:t>
      </w:r>
      <w:r w:rsidR="002E7242">
        <w:rPr>
          <w:rFonts w:ascii="Tahoma" w:hAnsi="Tahoma" w:cs="Tahoma"/>
          <w:sz w:val="20"/>
          <w:szCs w:val="20"/>
        </w:rPr>
        <w:t>, показателями</w:t>
      </w:r>
      <w:r w:rsidR="003354DC">
        <w:rPr>
          <w:rFonts w:ascii="Tahoma" w:hAnsi="Tahoma" w:cs="Tahoma"/>
          <w:sz w:val="20"/>
          <w:szCs w:val="20"/>
        </w:rPr>
        <w:t xml:space="preserve"> </w:t>
      </w:r>
      <w:r w:rsidR="006E70A7">
        <w:rPr>
          <w:rFonts w:ascii="Tahoma" w:hAnsi="Tahoma" w:cs="Tahoma"/>
          <w:sz w:val="20"/>
          <w:szCs w:val="20"/>
        </w:rPr>
        <w:t>поверхностной плотности, шир</w:t>
      </w:r>
      <w:r w:rsidR="006E70A7">
        <w:rPr>
          <w:rFonts w:ascii="Tahoma" w:hAnsi="Tahoma" w:cs="Tahoma"/>
          <w:sz w:val="20"/>
          <w:szCs w:val="20"/>
        </w:rPr>
        <w:t>и</w:t>
      </w:r>
      <w:r w:rsidR="006E70A7">
        <w:rPr>
          <w:rFonts w:ascii="Tahoma" w:hAnsi="Tahoma" w:cs="Tahoma"/>
          <w:sz w:val="20"/>
          <w:szCs w:val="20"/>
        </w:rPr>
        <w:t>ны, прочности при растяжении по длине и ширине, относительное удлинение при разрыве</w:t>
      </w:r>
      <w:r w:rsidR="005E78B6">
        <w:rPr>
          <w:rFonts w:ascii="Tahoma" w:hAnsi="Tahoma" w:cs="Tahoma"/>
          <w:sz w:val="20"/>
          <w:szCs w:val="20"/>
        </w:rPr>
        <w:t>, толщина при давл</w:t>
      </w:r>
      <w:r w:rsidR="005E78B6">
        <w:rPr>
          <w:rFonts w:ascii="Tahoma" w:hAnsi="Tahoma" w:cs="Tahoma"/>
          <w:sz w:val="20"/>
          <w:szCs w:val="20"/>
        </w:rPr>
        <w:t>е</w:t>
      </w:r>
      <w:r w:rsidR="005E78B6">
        <w:rPr>
          <w:rFonts w:ascii="Tahoma" w:hAnsi="Tahoma" w:cs="Tahoma"/>
          <w:sz w:val="20"/>
          <w:szCs w:val="20"/>
        </w:rPr>
        <w:t>нии</w:t>
      </w:r>
      <w:r w:rsidR="006E1B82">
        <w:rPr>
          <w:rFonts w:ascii="Tahoma" w:hAnsi="Tahoma" w:cs="Tahoma"/>
          <w:sz w:val="20"/>
          <w:szCs w:val="20"/>
        </w:rPr>
        <w:t>.</w:t>
      </w:r>
      <w:r w:rsidR="005E78B6" w:rsidRPr="005E78B6">
        <w:rPr>
          <w:rFonts w:ascii="Tahoma" w:hAnsi="Tahoma" w:cs="Tahoma"/>
          <w:sz w:val="20"/>
          <w:szCs w:val="20"/>
        </w:rPr>
        <w:t xml:space="preserve"> </w:t>
      </w:r>
    </w:p>
    <w:p w:rsidR="00020E97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Срок</w:t>
      </w:r>
      <w:r w:rsidR="00020E97">
        <w:rPr>
          <w:rFonts w:ascii="Tahoma" w:hAnsi="Tahoma" w:cs="Tahoma"/>
          <w:sz w:val="20"/>
          <w:szCs w:val="20"/>
        </w:rPr>
        <w:t xml:space="preserve"> доставки</w:t>
      </w:r>
      <w:r w:rsidRPr="00B516DD">
        <w:rPr>
          <w:rFonts w:ascii="Tahoma" w:hAnsi="Tahoma" w:cs="Tahoma"/>
          <w:sz w:val="20"/>
          <w:szCs w:val="20"/>
        </w:rPr>
        <w:t xml:space="preserve">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доставки: </w:t>
      </w:r>
      <w:r w:rsidR="003A5A2D" w:rsidRPr="00B516DD">
        <w:rPr>
          <w:rFonts w:ascii="Tahoma" w:hAnsi="Tahoma" w:cs="Tahoma"/>
          <w:sz w:val="20"/>
          <w:szCs w:val="20"/>
        </w:rPr>
        <w:t xml:space="preserve">г. Петрозаводск, </w:t>
      </w:r>
      <w:r w:rsidR="00020E97">
        <w:rPr>
          <w:rFonts w:ascii="Tahoma" w:hAnsi="Tahoma" w:cs="Tahoma"/>
          <w:sz w:val="20"/>
          <w:szCs w:val="20"/>
        </w:rPr>
        <w:t>Выгойнаволок, КОС</w:t>
      </w:r>
    </w:p>
    <w:sectPr w:rsidR="00196BE0" w:rsidRPr="00B516DD" w:rsidSect="00E4516D">
      <w:footerReference w:type="default" r:id="rId8"/>
      <w:headerReference w:type="first" r:id="rId9"/>
      <w:pgSz w:w="11900" w:h="16840"/>
      <w:pgMar w:top="567" w:right="560" w:bottom="284" w:left="709" w:header="709" w:footer="709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7242" w:rsidRDefault="002E7242" w:rsidP="00196BE0">
      <w:pPr>
        <w:spacing w:after="0"/>
      </w:pPr>
      <w:r>
        <w:separator/>
      </w:r>
    </w:p>
  </w:endnote>
  <w:endnote w:type="continuationSeparator" w:id="0">
    <w:p w:rsidR="002E7242" w:rsidRDefault="002E7242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242" w:rsidRDefault="002930FC">
    <w:pPr>
      <w:pStyle w:val="a5"/>
      <w:jc w:val="right"/>
    </w:pPr>
    <w:fldSimple w:instr=" PAGE ">
      <w:r w:rsidR="002E7242"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7242" w:rsidRDefault="002E7242" w:rsidP="00196BE0">
      <w:pPr>
        <w:spacing w:after="0"/>
      </w:pPr>
      <w:r>
        <w:separator/>
      </w:r>
    </w:p>
  </w:footnote>
  <w:footnote w:type="continuationSeparator" w:id="0">
    <w:p w:rsidR="002E7242" w:rsidRDefault="002E7242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242" w:rsidRDefault="002E7242">
    <w:pPr>
      <w:pStyle w:val="af"/>
    </w:pPr>
    <w:r w:rsidRPr="00790B29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-69215</wp:posOffset>
          </wp:positionH>
          <wp:positionV relativeFrom="paragraph">
            <wp:posOffset>-364490</wp:posOffset>
          </wp:positionV>
          <wp:extent cx="2009775" cy="1047750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10542" cy="10474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20E97"/>
    <w:rsid w:val="00046C00"/>
    <w:rsid w:val="00050E52"/>
    <w:rsid w:val="00052008"/>
    <w:rsid w:val="0008458B"/>
    <w:rsid w:val="000A2FF4"/>
    <w:rsid w:val="000D6316"/>
    <w:rsid w:val="000D7FDE"/>
    <w:rsid w:val="00106C51"/>
    <w:rsid w:val="0010737E"/>
    <w:rsid w:val="001311FD"/>
    <w:rsid w:val="001406B1"/>
    <w:rsid w:val="00140F90"/>
    <w:rsid w:val="00141059"/>
    <w:rsid w:val="001629EA"/>
    <w:rsid w:val="0018050F"/>
    <w:rsid w:val="00185265"/>
    <w:rsid w:val="0018705E"/>
    <w:rsid w:val="00192882"/>
    <w:rsid w:val="00195F96"/>
    <w:rsid w:val="00196BE0"/>
    <w:rsid w:val="001A0037"/>
    <w:rsid w:val="001D6AD2"/>
    <w:rsid w:val="00203683"/>
    <w:rsid w:val="002113E7"/>
    <w:rsid w:val="002150D3"/>
    <w:rsid w:val="00220C61"/>
    <w:rsid w:val="00237977"/>
    <w:rsid w:val="00253B29"/>
    <w:rsid w:val="00273119"/>
    <w:rsid w:val="002930FC"/>
    <w:rsid w:val="002A29B9"/>
    <w:rsid w:val="002C107B"/>
    <w:rsid w:val="002E7242"/>
    <w:rsid w:val="002F066F"/>
    <w:rsid w:val="002F47DB"/>
    <w:rsid w:val="002F69CF"/>
    <w:rsid w:val="0032513D"/>
    <w:rsid w:val="003313A7"/>
    <w:rsid w:val="003340EB"/>
    <w:rsid w:val="003354DC"/>
    <w:rsid w:val="0036617F"/>
    <w:rsid w:val="00373EF3"/>
    <w:rsid w:val="003864DD"/>
    <w:rsid w:val="003A5A2D"/>
    <w:rsid w:val="003C4645"/>
    <w:rsid w:val="003F41E9"/>
    <w:rsid w:val="00402D46"/>
    <w:rsid w:val="0041499A"/>
    <w:rsid w:val="004254E4"/>
    <w:rsid w:val="004342DC"/>
    <w:rsid w:val="00437062"/>
    <w:rsid w:val="00484C20"/>
    <w:rsid w:val="004923BC"/>
    <w:rsid w:val="004B66E0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A5E28"/>
    <w:rsid w:val="005D3991"/>
    <w:rsid w:val="005E78B6"/>
    <w:rsid w:val="0060535B"/>
    <w:rsid w:val="0061774D"/>
    <w:rsid w:val="006274BB"/>
    <w:rsid w:val="00641FF8"/>
    <w:rsid w:val="00645F57"/>
    <w:rsid w:val="006627C0"/>
    <w:rsid w:val="00667F81"/>
    <w:rsid w:val="00675A07"/>
    <w:rsid w:val="00683812"/>
    <w:rsid w:val="006B5DC2"/>
    <w:rsid w:val="006B7122"/>
    <w:rsid w:val="006C043D"/>
    <w:rsid w:val="006C525F"/>
    <w:rsid w:val="006E1B82"/>
    <w:rsid w:val="006E70A7"/>
    <w:rsid w:val="006F271E"/>
    <w:rsid w:val="0070013C"/>
    <w:rsid w:val="0071124C"/>
    <w:rsid w:val="00722A25"/>
    <w:rsid w:val="007257E1"/>
    <w:rsid w:val="0073724A"/>
    <w:rsid w:val="00745C83"/>
    <w:rsid w:val="0076630B"/>
    <w:rsid w:val="0078171F"/>
    <w:rsid w:val="00790ABE"/>
    <w:rsid w:val="00790B29"/>
    <w:rsid w:val="00795623"/>
    <w:rsid w:val="007F2FBA"/>
    <w:rsid w:val="00805177"/>
    <w:rsid w:val="00817231"/>
    <w:rsid w:val="00820105"/>
    <w:rsid w:val="00831B58"/>
    <w:rsid w:val="008329C8"/>
    <w:rsid w:val="00843340"/>
    <w:rsid w:val="00844E7F"/>
    <w:rsid w:val="0085531F"/>
    <w:rsid w:val="008735BA"/>
    <w:rsid w:val="008879F0"/>
    <w:rsid w:val="00890191"/>
    <w:rsid w:val="008B2F7D"/>
    <w:rsid w:val="008B4649"/>
    <w:rsid w:val="008C3E39"/>
    <w:rsid w:val="00925299"/>
    <w:rsid w:val="00943A0A"/>
    <w:rsid w:val="009523E5"/>
    <w:rsid w:val="00971703"/>
    <w:rsid w:val="00972046"/>
    <w:rsid w:val="00990E75"/>
    <w:rsid w:val="0099794E"/>
    <w:rsid w:val="009A172B"/>
    <w:rsid w:val="009B5109"/>
    <w:rsid w:val="009D21BB"/>
    <w:rsid w:val="009D303A"/>
    <w:rsid w:val="009E1672"/>
    <w:rsid w:val="00A01E72"/>
    <w:rsid w:val="00A12DDD"/>
    <w:rsid w:val="00A2082A"/>
    <w:rsid w:val="00A21D9C"/>
    <w:rsid w:val="00A232DD"/>
    <w:rsid w:val="00A309F5"/>
    <w:rsid w:val="00A46DE9"/>
    <w:rsid w:val="00A54C03"/>
    <w:rsid w:val="00A627F6"/>
    <w:rsid w:val="00A90975"/>
    <w:rsid w:val="00AA60B2"/>
    <w:rsid w:val="00AB5FAE"/>
    <w:rsid w:val="00AD1954"/>
    <w:rsid w:val="00AE7339"/>
    <w:rsid w:val="00AF49F8"/>
    <w:rsid w:val="00B42793"/>
    <w:rsid w:val="00B47822"/>
    <w:rsid w:val="00B516DD"/>
    <w:rsid w:val="00B62E05"/>
    <w:rsid w:val="00B73BC8"/>
    <w:rsid w:val="00B8026D"/>
    <w:rsid w:val="00B939C4"/>
    <w:rsid w:val="00BA0D28"/>
    <w:rsid w:val="00BD4FC3"/>
    <w:rsid w:val="00BF0F0E"/>
    <w:rsid w:val="00BF78F4"/>
    <w:rsid w:val="00C0657D"/>
    <w:rsid w:val="00C50F8B"/>
    <w:rsid w:val="00C65095"/>
    <w:rsid w:val="00C66BB2"/>
    <w:rsid w:val="00C7581F"/>
    <w:rsid w:val="00C866C9"/>
    <w:rsid w:val="00CA007C"/>
    <w:rsid w:val="00CB5255"/>
    <w:rsid w:val="00CC6E38"/>
    <w:rsid w:val="00CC728D"/>
    <w:rsid w:val="00CD1EEE"/>
    <w:rsid w:val="00CD4E89"/>
    <w:rsid w:val="00CF6651"/>
    <w:rsid w:val="00D47AA5"/>
    <w:rsid w:val="00D54632"/>
    <w:rsid w:val="00D82A0D"/>
    <w:rsid w:val="00DB430E"/>
    <w:rsid w:val="00DC33CF"/>
    <w:rsid w:val="00DD210E"/>
    <w:rsid w:val="00DF505B"/>
    <w:rsid w:val="00DF540C"/>
    <w:rsid w:val="00E07BD1"/>
    <w:rsid w:val="00E15702"/>
    <w:rsid w:val="00E17ADD"/>
    <w:rsid w:val="00E27CC5"/>
    <w:rsid w:val="00E30B43"/>
    <w:rsid w:val="00E4516D"/>
    <w:rsid w:val="00E9393D"/>
    <w:rsid w:val="00E96045"/>
    <w:rsid w:val="00EB39D3"/>
    <w:rsid w:val="00EB6ECD"/>
    <w:rsid w:val="00EC472C"/>
    <w:rsid w:val="00ED4D2A"/>
    <w:rsid w:val="00ED7AC2"/>
    <w:rsid w:val="00EE02B3"/>
    <w:rsid w:val="00EE137A"/>
    <w:rsid w:val="00EF69D6"/>
    <w:rsid w:val="00F247E7"/>
    <w:rsid w:val="00F24CE5"/>
    <w:rsid w:val="00F33DD5"/>
    <w:rsid w:val="00F436F4"/>
    <w:rsid w:val="00F73BA8"/>
    <w:rsid w:val="00F774B7"/>
    <w:rsid w:val="00F97F43"/>
    <w:rsid w:val="00FA41D5"/>
    <w:rsid w:val="00FD15C2"/>
    <w:rsid w:val="00FE1984"/>
    <w:rsid w:val="00FE3B19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next w:val="a"/>
    <w:link w:val="10"/>
    <w:uiPriority w:val="9"/>
    <w:qFormat/>
    <w:rsid w:val="00FE3B1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  <w:style w:type="paragraph" w:styleId="af">
    <w:name w:val="header"/>
    <w:basedOn w:val="a"/>
    <w:link w:val="af0"/>
    <w:uiPriority w:val="99"/>
    <w:semiHidden/>
    <w:unhideWhenUsed/>
    <w:rsid w:val="00790B29"/>
    <w:pPr>
      <w:tabs>
        <w:tab w:val="center" w:pos="4677"/>
        <w:tab w:val="right" w:pos="9355"/>
      </w:tabs>
      <w:spacing w:after="0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790B29"/>
    <w:rPr>
      <w:rFonts w:cs="Arial Unicode MS"/>
      <w:color w:val="000000"/>
      <w:sz w:val="24"/>
      <w:szCs w:val="24"/>
      <w:u w:color="000000"/>
    </w:rPr>
  </w:style>
  <w:style w:type="character" w:customStyle="1" w:styleId="okpdspan">
    <w:name w:val="okpd_span"/>
    <w:basedOn w:val="a0"/>
    <w:rsid w:val="00A232DD"/>
  </w:style>
  <w:style w:type="character" w:customStyle="1" w:styleId="10">
    <w:name w:val="Заголовок 1 Знак"/>
    <w:basedOn w:val="a0"/>
    <w:link w:val="1"/>
    <w:uiPriority w:val="9"/>
    <w:rsid w:val="00FE3B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60112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9852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E75BB7-77A2-4D92-836B-2C8070CB9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2019-10-15T09:38:00Z</cp:lastPrinted>
  <dcterms:created xsi:type="dcterms:W3CDTF">2020-02-26T08:41:00Z</dcterms:created>
  <dcterms:modified xsi:type="dcterms:W3CDTF">2020-02-26T08:41:00Z</dcterms:modified>
</cp:coreProperties>
</file>